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96CBC" w14:textId="47782EC1" w:rsidR="002806B1" w:rsidRDefault="006F6330" w:rsidP="006F6330">
      <w:pPr>
        <w:jc w:val="center"/>
        <w:rPr>
          <w:rFonts w:ascii="Arial" w:hAnsi="Arial" w:cs="Arial"/>
          <w:sz w:val="24"/>
          <w:szCs w:val="24"/>
        </w:rPr>
      </w:pPr>
      <w:r w:rsidRPr="006F6330">
        <w:rPr>
          <w:rFonts w:ascii="Arial" w:hAnsi="Arial" w:cs="Arial"/>
          <w:sz w:val="24"/>
          <w:szCs w:val="24"/>
        </w:rPr>
        <w:t>NOME DA ESCOLA</w:t>
      </w:r>
    </w:p>
    <w:p w14:paraId="75274511" w14:textId="77777777" w:rsidR="006F6330" w:rsidRPr="006F6330" w:rsidRDefault="006F6330" w:rsidP="006F633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6F6330" w14:paraId="3E452A97" w14:textId="77777777" w:rsidTr="006F6330">
        <w:tc>
          <w:tcPr>
            <w:tcW w:w="6997" w:type="dxa"/>
          </w:tcPr>
          <w:tbl>
            <w:tblPr>
              <w:tblStyle w:val="Tabelacomgrade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18"/>
              <w:gridCol w:w="5053"/>
            </w:tblGrid>
            <w:tr w:rsidR="00165C8A" w14:paraId="4E296376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</w:tcPr>
                <w:p w14:paraId="2989DE83" w14:textId="77777777" w:rsidR="00165C8A" w:rsidRDefault="00165C8A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05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292A130B" w14:textId="77777777" w:rsidR="00165C8A" w:rsidRDefault="00165C8A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F6330" w14:paraId="7E012F4C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BAE4111" w14:textId="7BF2D5EF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Professor:</w:t>
                  </w: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7032076" w14:textId="15DE43E4" w:rsidR="006F6330" w:rsidRPr="00502F3D" w:rsidRDefault="00522C1B" w:rsidP="006F6330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Elisa Favaro</w:t>
                  </w:r>
                  <w:r w:rsidR="003F36F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Santos </w:t>
                  </w:r>
                </w:p>
              </w:tc>
            </w:tr>
            <w:tr w:rsidR="006F6330" w14:paraId="7DCD0965" w14:textId="77777777" w:rsidTr="006F633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E42EB" w14:textId="77777777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099F808" w14:textId="77777777" w:rsidR="006F6330" w:rsidRDefault="006F6330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F6330" w14:paraId="5F70C0B8" w14:textId="77777777" w:rsidTr="006F633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E806E0C" w14:textId="32009DA7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Lição / Data:</w:t>
                  </w: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00A8A83" w14:textId="64E1843F" w:rsidR="006F6330" w:rsidRDefault="00C45E11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29/05/2020</w:t>
                  </w:r>
                </w:p>
              </w:tc>
            </w:tr>
            <w:tr w:rsidR="006F6330" w14:paraId="2029D642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8B181" w14:textId="77777777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CBE6B5F" w14:textId="77777777" w:rsidR="006F6330" w:rsidRDefault="006F6330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F6330" w14:paraId="05FCA209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39E39E0" w14:textId="65703379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Tema:</w:t>
                  </w: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81EF07C" w14:textId="5522F4C0" w:rsidR="006F6330" w:rsidRDefault="000300BD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Números e operações de adição e subtração</w:t>
                  </w:r>
                </w:p>
              </w:tc>
            </w:tr>
            <w:tr w:rsidR="00165C8A" w14:paraId="00776DD3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</w:tcPr>
                <w:p w14:paraId="57C48B40" w14:textId="77777777" w:rsidR="00165C8A" w:rsidRDefault="00165C8A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2A1EF3B0" w14:textId="77777777" w:rsidR="00165C8A" w:rsidRDefault="00165C8A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13FBDF3E" w14:textId="77777777" w:rsidR="006F6330" w:rsidRDefault="006F6330" w:rsidP="006F63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97" w:type="dxa"/>
          </w:tcPr>
          <w:tbl>
            <w:tblPr>
              <w:tblStyle w:val="Tabelacomgrade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29"/>
              <w:gridCol w:w="4242"/>
            </w:tblGrid>
            <w:tr w:rsidR="00165C8A" w14:paraId="15366BAD" w14:textId="77777777" w:rsidTr="00165C8A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</w:tcPr>
                <w:p w14:paraId="42DCD85B" w14:textId="77777777" w:rsidR="00165C8A" w:rsidRDefault="00165C8A" w:rsidP="00165C8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2D64F5CC" w14:textId="77777777" w:rsidR="00165C8A" w:rsidRDefault="00165C8A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165C8A" w14:paraId="3D92E0E6" w14:textId="77777777" w:rsidTr="00165C8A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3CD9A25" w14:textId="3A0335E9" w:rsidR="00165C8A" w:rsidRDefault="00165C8A" w:rsidP="00165C8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Classe / Faixa etária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19F7686" w14:textId="58525675" w:rsidR="00165C8A" w:rsidRDefault="000300BD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</w:t>
                  </w:r>
                  <w:r w:rsidR="00C45E11">
                    <w:rPr>
                      <w:rFonts w:ascii="Arial" w:hAnsi="Arial" w:cs="Arial"/>
                      <w:sz w:val="24"/>
                      <w:szCs w:val="24"/>
                    </w:rPr>
                    <w:t>º Ano ensino fundamental</w:t>
                  </w:r>
                </w:p>
              </w:tc>
            </w:tr>
            <w:tr w:rsidR="00165C8A" w14:paraId="0887595B" w14:textId="77777777" w:rsidTr="00165C8A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AB8D0" w14:textId="77777777" w:rsidR="00165C8A" w:rsidRDefault="00165C8A" w:rsidP="00165C8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A20D48F" w14:textId="77777777" w:rsidR="00165C8A" w:rsidRDefault="00165C8A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165C8A" w14:paraId="787A3B3E" w14:textId="77777777" w:rsidTr="00165C8A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B7B9EA5" w14:textId="4C5C213F" w:rsidR="00165C8A" w:rsidRDefault="00165C8A" w:rsidP="00165C8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Trimestre / Ano</w:t>
                  </w:r>
                  <w:r w:rsidR="00BF5BDB"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0820EAF" w14:textId="0E97EE53" w:rsidR="00165C8A" w:rsidRDefault="000300BD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</w:t>
                  </w:r>
                  <w:r w:rsidR="00BF5BDB">
                    <w:rPr>
                      <w:rFonts w:ascii="Arial" w:hAnsi="Arial" w:cs="Arial"/>
                      <w:sz w:val="24"/>
                      <w:szCs w:val="24"/>
                    </w:rPr>
                    <w:t>º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e 3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º</w:t>
                  </w:r>
                  <w:r w:rsidR="00BF5BDB">
                    <w:rPr>
                      <w:rFonts w:ascii="Arial" w:hAnsi="Arial" w:cs="Arial"/>
                      <w:sz w:val="24"/>
                      <w:szCs w:val="24"/>
                    </w:rPr>
                    <w:t xml:space="preserve"> Trimestre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s</w:t>
                  </w:r>
                  <w:r w:rsidR="00BF5BDB">
                    <w:rPr>
                      <w:rFonts w:ascii="Arial" w:hAnsi="Arial" w:cs="Arial"/>
                      <w:sz w:val="24"/>
                      <w:szCs w:val="24"/>
                    </w:rPr>
                    <w:t xml:space="preserve"> / 2020</w:t>
                  </w:r>
                </w:p>
              </w:tc>
            </w:tr>
            <w:tr w:rsidR="00165C8A" w14:paraId="4C3B6AEE" w14:textId="77777777" w:rsidTr="00E27F88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FBA67" w14:textId="77777777" w:rsidR="00165C8A" w:rsidRDefault="00165C8A" w:rsidP="00165C8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4" w:space="0" w:color="auto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1BDEC515" w14:textId="77777777" w:rsidR="00165C8A" w:rsidRDefault="00165C8A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E27F88" w14:paraId="1AC3D85C" w14:textId="77777777" w:rsidTr="00E27F88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000000" w:themeColor="text1"/>
                  </w:tcBorders>
                </w:tcPr>
                <w:p w14:paraId="1E81FE0F" w14:textId="277DC62C" w:rsidR="00E27F88" w:rsidRDefault="00E27F88" w:rsidP="00E27F88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Quant. </w:t>
                  </w:r>
                  <w:r w:rsidR="00502F3D">
                    <w:rPr>
                      <w:rFonts w:ascii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e </w:t>
                  </w:r>
                  <w:r w:rsidR="00502F3D">
                    <w:rPr>
                      <w:rFonts w:ascii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ulas:</w:t>
                  </w:r>
                </w:p>
              </w:tc>
              <w:tc>
                <w:tcPr>
                  <w:tcW w:w="424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BFC57DE" w14:textId="736B67A6" w:rsidR="00E27F88" w:rsidRDefault="00E27F88" w:rsidP="00E27F88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Previsão </w:t>
                  </w:r>
                  <w:r w:rsidR="000300BD">
                    <w:rPr>
                      <w:rFonts w:ascii="Arial" w:hAnsi="Arial" w:cs="Arial"/>
                      <w:sz w:val="24"/>
                      <w:szCs w:val="24"/>
                    </w:rPr>
                    <w:t>30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horas / aulas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E27F88" w14:paraId="40080079" w14:textId="77777777" w:rsidTr="00E27F88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</w:tcPr>
                <w:p w14:paraId="66500CDF" w14:textId="77777777" w:rsidR="00E27F88" w:rsidRDefault="00E27F88" w:rsidP="00E27F88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4" w:space="0" w:color="000000" w:themeColor="text1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280AC3D8" w14:textId="77777777" w:rsidR="00E27F88" w:rsidRDefault="00E27F88" w:rsidP="00E27F88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40B015E8" w14:textId="77777777" w:rsidR="006F6330" w:rsidRDefault="006F6330" w:rsidP="006F63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E111C2" w14:textId="7772F400" w:rsidR="00B725C5" w:rsidRDefault="00B725C5" w:rsidP="00E27F88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2977"/>
        <w:gridCol w:w="2551"/>
        <w:gridCol w:w="2517"/>
      </w:tblGrid>
      <w:tr w:rsidR="00B725C5" w14:paraId="4559878E" w14:textId="77777777" w:rsidTr="00E27F88">
        <w:tc>
          <w:tcPr>
            <w:tcW w:w="2972" w:type="dxa"/>
          </w:tcPr>
          <w:p w14:paraId="520CE58D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5565547" w14:textId="526D9C2A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2977" w:type="dxa"/>
          </w:tcPr>
          <w:p w14:paraId="33E42509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C127688" w14:textId="5864F3A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Conteúdo</w:t>
            </w:r>
          </w:p>
        </w:tc>
        <w:tc>
          <w:tcPr>
            <w:tcW w:w="2977" w:type="dxa"/>
          </w:tcPr>
          <w:p w14:paraId="1A73F71D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Método /</w:t>
            </w:r>
          </w:p>
          <w:p w14:paraId="1B5A3545" w14:textId="456F57AC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Estratégia</w:t>
            </w:r>
          </w:p>
        </w:tc>
        <w:tc>
          <w:tcPr>
            <w:tcW w:w="2551" w:type="dxa"/>
          </w:tcPr>
          <w:p w14:paraId="53DCCB02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EBA6743" w14:textId="15A77268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Recursos didáticos</w:t>
            </w:r>
          </w:p>
        </w:tc>
        <w:tc>
          <w:tcPr>
            <w:tcW w:w="2517" w:type="dxa"/>
          </w:tcPr>
          <w:p w14:paraId="16033F7E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187552" w14:textId="4E89C2CE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Avaliações</w:t>
            </w:r>
          </w:p>
        </w:tc>
      </w:tr>
      <w:tr w:rsidR="00B725C5" w14:paraId="45E4AD11" w14:textId="77777777" w:rsidTr="00E27F88">
        <w:tc>
          <w:tcPr>
            <w:tcW w:w="2972" w:type="dxa"/>
          </w:tcPr>
          <w:p w14:paraId="5F2CFD85" w14:textId="673FDFB8" w:rsidR="00F36332" w:rsidRPr="00F36332" w:rsidRDefault="00F36332" w:rsidP="00F36332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F3633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Levar o aluno a identificar, compreender e desenvolver a id</w:t>
            </w:r>
            <w:r w:rsidR="00E27F88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</w:t>
            </w:r>
            <w:r w:rsidRPr="00F3633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ia de </w:t>
            </w:r>
            <w:r w:rsidR="000300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números </w:t>
            </w:r>
            <w:r w:rsidRPr="00F3633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como </w:t>
            </w:r>
          </w:p>
          <w:p w14:paraId="5C06D0D9" w14:textId="77777777" w:rsidR="00F36332" w:rsidRPr="00F36332" w:rsidRDefault="00F36332" w:rsidP="00F36332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F3633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um todo, conseguindo assim resolver situações problemas e cálculos que </w:t>
            </w:r>
          </w:p>
          <w:p w14:paraId="16B23858" w14:textId="2DF69B70" w:rsidR="00B725C5" w:rsidRDefault="00F36332" w:rsidP="00F363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633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envolvam </w:t>
            </w:r>
            <w:r w:rsidR="000300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soma e subtração de números naturais</w:t>
            </w:r>
          </w:p>
        </w:tc>
        <w:tc>
          <w:tcPr>
            <w:tcW w:w="2977" w:type="dxa"/>
          </w:tcPr>
          <w:p w14:paraId="7AD9CB94" w14:textId="3B6DA980" w:rsidR="00B725C5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Pr="00E27F88">
              <w:rPr>
                <w:rFonts w:ascii="Arial" w:hAnsi="Arial" w:cs="Arial"/>
                <w:sz w:val="24"/>
                <w:szCs w:val="24"/>
              </w:rPr>
              <w:t xml:space="preserve"> Introdução </w:t>
            </w:r>
            <w:r w:rsidR="003F36FE">
              <w:rPr>
                <w:rFonts w:ascii="Arial" w:hAnsi="Arial" w:cs="Arial"/>
                <w:sz w:val="24"/>
                <w:szCs w:val="24"/>
              </w:rPr>
              <w:t>aos números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93AED3A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652D32" w14:textId="5446BF4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Tipos de </w:t>
            </w:r>
            <w:r w:rsidR="006D10A3">
              <w:rPr>
                <w:rFonts w:ascii="Arial" w:hAnsi="Arial" w:cs="Arial"/>
                <w:sz w:val="24"/>
                <w:szCs w:val="24"/>
              </w:rPr>
              <w:t>números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AF1C449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3B93F8" w14:textId="77777777" w:rsidR="006D10A3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Operações com </w:t>
            </w:r>
            <w:r w:rsidR="006D10A3">
              <w:rPr>
                <w:rFonts w:ascii="Arial" w:hAnsi="Arial" w:cs="Arial"/>
                <w:sz w:val="24"/>
                <w:szCs w:val="24"/>
              </w:rPr>
              <w:t xml:space="preserve">números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B011A26" w14:textId="77777777" w:rsidR="006D10A3" w:rsidRDefault="006D10A3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6DDC61" w14:textId="74550CC7" w:rsidR="00E27F88" w:rsidRDefault="006D10A3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E27F88">
              <w:rPr>
                <w:rFonts w:ascii="Arial" w:hAnsi="Arial" w:cs="Arial"/>
                <w:sz w:val="24"/>
                <w:szCs w:val="24"/>
              </w:rPr>
              <w:t xml:space="preserve">Adição </w:t>
            </w:r>
            <w:proofErr w:type="gramStart"/>
            <w:r w:rsidR="00E27F88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3F36FE">
              <w:rPr>
                <w:rFonts w:ascii="Arial" w:hAnsi="Arial" w:cs="Arial"/>
                <w:sz w:val="24"/>
                <w:szCs w:val="24"/>
              </w:rPr>
              <w:t xml:space="preserve"> números</w:t>
            </w:r>
            <w:proofErr w:type="gramEnd"/>
            <w:r w:rsidR="00E27F88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8CB4C68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50DECB" w14:textId="45D58685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Subtração de </w:t>
            </w:r>
            <w:r w:rsidR="003F36FE">
              <w:rPr>
                <w:rFonts w:ascii="Arial" w:hAnsi="Arial" w:cs="Arial"/>
                <w:sz w:val="24"/>
                <w:szCs w:val="24"/>
              </w:rPr>
              <w:t>números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B9671F6" w14:textId="77777777" w:rsidR="006D10A3" w:rsidRDefault="006D10A3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E8DFEE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DA067C" w14:textId="25BC5A00" w:rsidR="00502F3D" w:rsidRPr="00E27F88" w:rsidRDefault="006D10A3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E283C58" w14:textId="1CD38D20" w:rsidR="00E27F88" w:rsidRPr="00E27F88" w:rsidRDefault="00E27F88" w:rsidP="00E27F88">
            <w:pPr>
              <w:pStyle w:val="PargrafodaLista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C3A39E4" w14:textId="4A2E2AC0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Pr="00BF5BDB">
              <w:rPr>
                <w:rFonts w:ascii="Arial" w:hAnsi="Arial" w:cs="Arial"/>
                <w:sz w:val="24"/>
                <w:szCs w:val="24"/>
              </w:rPr>
              <w:t>Quadro de giz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14:paraId="682AD932" w14:textId="77777777" w:rsidR="00FA78DB" w:rsidRDefault="00FA78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D4252C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Exposição dos conteúdos com Datashow;</w:t>
            </w:r>
          </w:p>
          <w:p w14:paraId="60CBCBA6" w14:textId="31B8990C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EA07ED6" w14:textId="12A2CB39" w:rsidR="00B725C5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Exercícios no caderno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D92D1DA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5092D0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Atividades práticas com uso de objetos de aprendizagem;</w:t>
            </w:r>
          </w:p>
          <w:p w14:paraId="7D821EEF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13CD80" w14:textId="459EB572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Atividades no laboratório de informática; </w:t>
            </w:r>
          </w:p>
          <w:p w14:paraId="74A3B066" w14:textId="46B33F07" w:rsidR="006D10A3" w:rsidRDefault="006D10A3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85C0B0" w14:textId="6EC8FFC5" w:rsidR="006D10A3" w:rsidRDefault="006D10A3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Contagem de objetos na sala de aula</w:t>
            </w:r>
          </w:p>
          <w:p w14:paraId="789FD488" w14:textId="27BF5462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7A959F13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Quadro de giz; </w:t>
            </w:r>
          </w:p>
          <w:p w14:paraId="0CCC6270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DFD256" w14:textId="17E91CFC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Datashow;</w:t>
            </w:r>
          </w:p>
          <w:p w14:paraId="6509AF29" w14:textId="3F9199E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C9FCDF" w14:textId="7DDE8F20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Objetos de aprendizagem;</w:t>
            </w:r>
          </w:p>
          <w:p w14:paraId="5E25ACD8" w14:textId="6664BBCC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857F70" w14:textId="4A090605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Kit dourado do FNDE para o ensino de matemática; </w:t>
            </w:r>
          </w:p>
          <w:p w14:paraId="5738C0E9" w14:textId="374D9558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671D9F" w14:textId="1B5B249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Diversos objetos de aprendizagem;</w:t>
            </w:r>
          </w:p>
          <w:p w14:paraId="26A95A12" w14:textId="0D00E863" w:rsidR="00BF5BDB" w:rsidRP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7" w:type="dxa"/>
          </w:tcPr>
          <w:p w14:paraId="53C5D27A" w14:textId="192C249A" w:rsidR="00B725C5" w:rsidRDefault="00F36332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Exercício prático;</w:t>
            </w:r>
          </w:p>
          <w:p w14:paraId="16933E02" w14:textId="3CE8CF26" w:rsidR="00F36332" w:rsidRDefault="00502F3D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Exercícios com situações problemas envolvendo </w:t>
            </w:r>
            <w:r w:rsidR="006D10A3">
              <w:rPr>
                <w:rFonts w:ascii="Arial" w:hAnsi="Arial" w:cs="Arial"/>
                <w:sz w:val="24"/>
                <w:szCs w:val="24"/>
              </w:rPr>
              <w:t>números naturais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67FF248" w14:textId="4A5FBD25" w:rsidR="006D10A3" w:rsidRDefault="00F36332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Exercícios no computador;</w:t>
            </w:r>
          </w:p>
          <w:p w14:paraId="29325810" w14:textId="55E81433" w:rsidR="006D10A3" w:rsidRDefault="006D10A3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Contagem de objetos na sala de aula; </w:t>
            </w:r>
          </w:p>
          <w:p w14:paraId="091F5580" w14:textId="7219081C" w:rsidR="00F36332" w:rsidRDefault="006D10A3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Comparações de quantidades; </w:t>
            </w:r>
          </w:p>
          <w:p w14:paraId="45591F79" w14:textId="77777777" w:rsidR="006D10A3" w:rsidRDefault="006D10A3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F13756" w14:textId="330598C5" w:rsidR="00F36332" w:rsidRPr="00F36332" w:rsidRDefault="00F36332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* </w:t>
            </w:r>
            <w:r w:rsidR="003F36FE">
              <w:rPr>
                <w:rFonts w:ascii="Arial" w:hAnsi="Arial" w:cs="Arial"/>
                <w:sz w:val="24"/>
                <w:szCs w:val="24"/>
              </w:rPr>
              <w:t>Utilização de Objetos de aprendizagem para contextualizar o aprendizado do</w:t>
            </w:r>
            <w:r w:rsidR="006D10A3">
              <w:rPr>
                <w:rFonts w:ascii="Arial" w:hAnsi="Arial" w:cs="Arial"/>
                <w:sz w:val="24"/>
                <w:szCs w:val="24"/>
              </w:rPr>
              <w:t>s números e operações com os mesmos.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</w:tr>
    </w:tbl>
    <w:p w14:paraId="7D614F4C" w14:textId="77777777" w:rsidR="00E27F88" w:rsidRDefault="00E27F88" w:rsidP="00E27F88">
      <w:pPr>
        <w:rPr>
          <w:rFonts w:ascii="Arial" w:hAnsi="Arial" w:cs="Arial"/>
          <w:sz w:val="24"/>
          <w:szCs w:val="24"/>
        </w:rPr>
      </w:pPr>
    </w:p>
    <w:p w14:paraId="5A2B4FDA" w14:textId="74EE28D1" w:rsidR="000300BD" w:rsidRDefault="000300BD" w:rsidP="00E27F88">
      <w:pPr>
        <w:rPr>
          <w:rFonts w:ascii="Arial" w:hAnsi="Arial" w:cs="Arial"/>
          <w:b/>
          <w:bCs/>
          <w:sz w:val="24"/>
          <w:szCs w:val="24"/>
        </w:rPr>
      </w:pPr>
    </w:p>
    <w:p w14:paraId="10078A81" w14:textId="7A744942" w:rsidR="00B725C5" w:rsidRPr="00502F3D" w:rsidRDefault="00E27F88" w:rsidP="00E27F88">
      <w:pPr>
        <w:rPr>
          <w:rFonts w:ascii="Arial" w:hAnsi="Arial" w:cs="Arial"/>
          <w:b/>
          <w:bCs/>
          <w:sz w:val="24"/>
          <w:szCs w:val="24"/>
        </w:rPr>
      </w:pPr>
      <w:r w:rsidRPr="00502F3D">
        <w:rPr>
          <w:rFonts w:ascii="Arial" w:hAnsi="Arial" w:cs="Arial"/>
          <w:b/>
          <w:bCs/>
          <w:sz w:val="24"/>
          <w:szCs w:val="24"/>
        </w:rPr>
        <w:t>Referências</w:t>
      </w:r>
    </w:p>
    <w:p w14:paraId="381EAD22" w14:textId="7BBBF89E" w:rsidR="00BF27A4" w:rsidRDefault="003F36FE" w:rsidP="00E27F88">
      <w:r>
        <w:rPr>
          <w:caps/>
        </w:rPr>
        <w:t>IMENES</w:t>
      </w:r>
      <w:r w:rsidR="00502F3D">
        <w:t xml:space="preserve">, </w:t>
      </w:r>
      <w:r>
        <w:t xml:space="preserve">L. M.; BRINCANCO COM NÚMEROS </w:t>
      </w:r>
      <w:r w:rsidR="00502F3D">
        <w:t>–</w:t>
      </w:r>
      <w:r>
        <w:t xml:space="preserve"> </w:t>
      </w:r>
      <w:r w:rsidR="00502F3D">
        <w:t xml:space="preserve">Ed. </w:t>
      </w:r>
      <w:r>
        <w:t xml:space="preserve">SCIPIONE </w:t>
      </w:r>
      <w:r w:rsidR="00502F3D">
        <w:t>– São Paulo: FTD, 2009. – (coleção a conquista da matemática).</w:t>
      </w:r>
    </w:p>
    <w:p w14:paraId="0BC3069A" w14:textId="77777777" w:rsidR="006D10A3" w:rsidRDefault="006D10A3" w:rsidP="00E27F88">
      <w:r>
        <w:t xml:space="preserve">GOUVEIA, R.; NÚMEROS NATURAIS. Disponível em:  </w:t>
      </w:r>
      <w:hyperlink r:id="rId6" w:history="1">
        <w:r w:rsidRPr="00874D45">
          <w:rPr>
            <w:rStyle w:val="Hyperlink"/>
          </w:rPr>
          <w:t>http://www.</w:t>
        </w:r>
        <w:r w:rsidRPr="00874D45">
          <w:rPr>
            <w:rStyle w:val="Hyperlink"/>
          </w:rPr>
          <w:t>todamateria.com.br/numeros-naturais/</w:t>
        </w:r>
      </w:hyperlink>
      <w:r>
        <w:t xml:space="preserve"> Acessado em: 29/05/20 20.</w:t>
      </w:r>
    </w:p>
    <w:p w14:paraId="3C4E687A" w14:textId="35FAAF80" w:rsidR="00637071" w:rsidRDefault="006D10A3" w:rsidP="00E27F88">
      <w:r>
        <w:t xml:space="preserve">Vídeo no </w:t>
      </w:r>
      <w:proofErr w:type="gramStart"/>
      <w:r>
        <w:t xml:space="preserve">Youtube; </w:t>
      </w:r>
      <w:r w:rsidR="00637071">
        <w:t xml:space="preserve"> </w:t>
      </w:r>
      <w:r w:rsidR="00637071" w:rsidRPr="00637071">
        <w:t>Operações</w:t>
      </w:r>
      <w:proofErr w:type="gramEnd"/>
      <w:r w:rsidR="00637071" w:rsidRPr="00637071">
        <w:t xml:space="preserve"> com números naturais </w:t>
      </w:r>
      <w:r w:rsidR="00637071">
        <w:t>–</w:t>
      </w:r>
      <w:r w:rsidR="00637071" w:rsidRPr="00637071">
        <w:t xml:space="preserve"> </w:t>
      </w:r>
      <w:proofErr w:type="spellStart"/>
      <w:r w:rsidR="00637071" w:rsidRPr="00637071">
        <w:t>Exercicios</w:t>
      </w:r>
      <w:proofErr w:type="spellEnd"/>
      <w:r w:rsidR="00637071">
        <w:t xml:space="preserve">. Disponível em: </w:t>
      </w:r>
      <w:hyperlink r:id="rId7" w:history="1">
        <w:r w:rsidR="00637071">
          <w:rPr>
            <w:rStyle w:val="Hyperlink"/>
          </w:rPr>
          <w:t>https://www.youtube.com/watch?v=L93k3ecM1z4</w:t>
        </w:r>
      </w:hyperlink>
      <w:r w:rsidR="00637071">
        <w:t xml:space="preserve">   Acessado em: 29/05/2020</w:t>
      </w:r>
    </w:p>
    <w:p w14:paraId="6D2B911A" w14:textId="77777777" w:rsidR="00637071" w:rsidRDefault="00637071" w:rsidP="00E27F88"/>
    <w:p w14:paraId="52F1235F" w14:textId="3B6A7E58" w:rsidR="006D10A3" w:rsidRDefault="006D10A3" w:rsidP="00E27F88">
      <w:r>
        <w:t xml:space="preserve">Vídeo no Youtube; </w:t>
      </w:r>
      <w:r w:rsidRPr="006D10A3">
        <w:t xml:space="preserve">Atividade para aprender números e quantidades - Educação Infantil e Séries Iniciais </w:t>
      </w:r>
      <w:r>
        <w:t>–</w:t>
      </w:r>
      <w:r w:rsidRPr="006D10A3">
        <w:t xml:space="preserve"> 24</w:t>
      </w:r>
      <w:r>
        <w:t xml:space="preserve">  Disponível em:  </w:t>
      </w:r>
      <w:hyperlink r:id="rId8" w:history="1">
        <w:r w:rsidRPr="00874D45">
          <w:rPr>
            <w:rStyle w:val="Hyperlink"/>
          </w:rPr>
          <w:t>https://</w:t>
        </w:r>
        <w:r w:rsidRPr="00874D45">
          <w:rPr>
            <w:rStyle w:val="Hyperlink"/>
          </w:rPr>
          <w:t>youtube.com/watch?v=u79w4bsMLNs</w:t>
        </w:r>
      </w:hyperlink>
      <w:r>
        <w:t xml:space="preserve"> Acessado em: 29/05/2020   </w:t>
      </w:r>
    </w:p>
    <w:p w14:paraId="7F7DBF05" w14:textId="2CFAFD94" w:rsidR="00637071" w:rsidRDefault="00637071" w:rsidP="00E27F88"/>
    <w:p w14:paraId="33DED28F" w14:textId="06408FD8" w:rsidR="00637071" w:rsidRDefault="00637071" w:rsidP="00E27F88"/>
    <w:p w14:paraId="75DB076A" w14:textId="77777777" w:rsidR="00637071" w:rsidRDefault="00637071" w:rsidP="00E27F88"/>
    <w:p w14:paraId="6ADCE20A" w14:textId="2D8A1E59" w:rsidR="00637071" w:rsidRPr="00637071" w:rsidRDefault="00637071" w:rsidP="00E27F88">
      <w:pPr>
        <w:rPr>
          <w:b/>
          <w:bCs/>
          <w:sz w:val="24"/>
          <w:szCs w:val="24"/>
        </w:rPr>
      </w:pPr>
      <w:r w:rsidRPr="00637071">
        <w:rPr>
          <w:b/>
          <w:bCs/>
          <w:sz w:val="24"/>
          <w:szCs w:val="24"/>
        </w:rPr>
        <w:t>Anexos: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16"/>
        <w:gridCol w:w="1696"/>
        <w:gridCol w:w="2693"/>
        <w:gridCol w:w="3420"/>
        <w:gridCol w:w="235"/>
      </w:tblGrid>
      <w:tr w:rsidR="00637071" w14:paraId="51CB883A" w14:textId="77777777" w:rsidTr="00637071">
        <w:tc>
          <w:tcPr>
            <w:tcW w:w="6516" w:type="dxa"/>
          </w:tcPr>
          <w:p w14:paraId="6C38D7D5" w14:textId="52088C4B" w:rsidR="00637071" w:rsidRDefault="00637071" w:rsidP="00E27F88">
            <w:r>
              <w:object w:dxaOrig="3420" w:dyaOrig="4590" w14:anchorId="66AEB1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84" type="#_x0000_t75" style="width:171pt;height:229.5pt" o:ole="">
                  <v:imagedata r:id="rId9" o:title=""/>
                </v:shape>
                <o:OLEObject Type="Embed" ProgID="PBrush" ShapeID="_x0000_i1284" DrawAspect="Content" ObjectID="_1652277456" r:id="rId10"/>
              </w:object>
            </w:r>
          </w:p>
          <w:p w14:paraId="2A59EA96" w14:textId="2876AF89" w:rsidR="00637071" w:rsidRDefault="00637071" w:rsidP="00E27F88"/>
          <w:p w14:paraId="4EA48302" w14:textId="52874474" w:rsidR="00637071" w:rsidRDefault="00637071" w:rsidP="00E27F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44" w:type="dxa"/>
            <w:gridSpan w:val="4"/>
          </w:tcPr>
          <w:p w14:paraId="1842B2A1" w14:textId="3313BF59" w:rsidR="00637071" w:rsidRDefault="00637071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object w:dxaOrig="8460" w:dyaOrig="11280" w14:anchorId="1339738B">
                <v:shape id="_x0000_i1285" type="#_x0000_t75" style="width:270.75pt;height:360.75pt" o:ole="">
                  <v:imagedata r:id="rId11" o:title=""/>
                </v:shape>
                <o:OLEObject Type="Embed" ProgID="PBrush" ShapeID="_x0000_i1285" DrawAspect="Content" ObjectID="_1652277457" r:id="rId12"/>
              </w:object>
            </w:r>
          </w:p>
        </w:tc>
      </w:tr>
      <w:tr w:rsidR="00C45E11" w14:paraId="79BDF32E" w14:textId="77777777" w:rsidTr="00637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8212" w:type="dxa"/>
          <w:wAfter w:w="235" w:type="dxa"/>
          <w:trHeight w:val="546"/>
        </w:trPr>
        <w:tc>
          <w:tcPr>
            <w:tcW w:w="2693" w:type="dxa"/>
          </w:tcPr>
          <w:p w14:paraId="5D533E5F" w14:textId="1C489B11" w:rsidR="00C45E11" w:rsidRDefault="00C45E11" w:rsidP="00C45E1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</w:t>
            </w:r>
            <w:r w:rsidR="003F36FE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.:</w:t>
            </w:r>
          </w:p>
        </w:tc>
        <w:tc>
          <w:tcPr>
            <w:tcW w:w="3420" w:type="dxa"/>
          </w:tcPr>
          <w:p w14:paraId="5D8CB30D" w14:textId="0F2CFA1D" w:rsidR="00C45E11" w:rsidRDefault="003F36FE" w:rsidP="00C45E11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Elisa  Favaro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Santos </w:t>
            </w:r>
          </w:p>
        </w:tc>
      </w:tr>
      <w:tr w:rsidR="00C45E11" w14:paraId="13A712FC" w14:textId="77777777" w:rsidTr="00637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8212" w:type="dxa"/>
          <w:wAfter w:w="235" w:type="dxa"/>
          <w:trHeight w:val="577"/>
        </w:trPr>
        <w:tc>
          <w:tcPr>
            <w:tcW w:w="2693" w:type="dxa"/>
          </w:tcPr>
          <w:p w14:paraId="0727166A" w14:textId="5E8DEB7B" w:rsidR="00C45E11" w:rsidRDefault="00C45E11" w:rsidP="00C45E1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Assinatura:</w:t>
            </w:r>
          </w:p>
        </w:tc>
        <w:tc>
          <w:tcPr>
            <w:tcW w:w="3420" w:type="dxa"/>
          </w:tcPr>
          <w:p w14:paraId="019386CD" w14:textId="60AFFF0E" w:rsidR="00C45E11" w:rsidRDefault="003F36FE" w:rsidP="00C45E1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</w:tc>
      </w:tr>
    </w:tbl>
    <w:p w14:paraId="1882A65F" w14:textId="14E8D95E" w:rsidR="00C45E11" w:rsidRPr="006F6330" w:rsidRDefault="00C45E11" w:rsidP="00C45E11">
      <w:pPr>
        <w:jc w:val="right"/>
        <w:rPr>
          <w:rFonts w:ascii="Arial" w:hAnsi="Arial" w:cs="Arial"/>
          <w:sz w:val="24"/>
          <w:szCs w:val="24"/>
        </w:rPr>
      </w:pPr>
    </w:p>
    <w:sectPr w:rsidR="00C45E11" w:rsidRPr="006F6330" w:rsidSect="00F3633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02DB2"/>
    <w:multiLevelType w:val="hybridMultilevel"/>
    <w:tmpl w:val="F00A52CE"/>
    <w:lvl w:ilvl="0" w:tplc="7E64214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3779"/>
    <w:multiLevelType w:val="hybridMultilevel"/>
    <w:tmpl w:val="0C743562"/>
    <w:lvl w:ilvl="0" w:tplc="54ACB2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4009E"/>
    <w:multiLevelType w:val="hybridMultilevel"/>
    <w:tmpl w:val="434075EE"/>
    <w:lvl w:ilvl="0" w:tplc="2E1EB1E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9A2337"/>
    <w:multiLevelType w:val="hybridMultilevel"/>
    <w:tmpl w:val="7FB26F74"/>
    <w:lvl w:ilvl="0" w:tplc="F90242A8">
      <w:start w:val="2"/>
      <w:numFmt w:val="bullet"/>
      <w:lvlText w:val="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30"/>
    <w:rsid w:val="000300BD"/>
    <w:rsid w:val="00165C8A"/>
    <w:rsid w:val="002350C5"/>
    <w:rsid w:val="002806B1"/>
    <w:rsid w:val="003F36FE"/>
    <w:rsid w:val="00502F3D"/>
    <w:rsid w:val="00522C1B"/>
    <w:rsid w:val="00637071"/>
    <w:rsid w:val="006D10A3"/>
    <w:rsid w:val="006F6330"/>
    <w:rsid w:val="00B725C5"/>
    <w:rsid w:val="00BF27A4"/>
    <w:rsid w:val="00BF5BDB"/>
    <w:rsid w:val="00C45E11"/>
    <w:rsid w:val="00E27F88"/>
    <w:rsid w:val="00EB34C4"/>
    <w:rsid w:val="00F36332"/>
    <w:rsid w:val="00FA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DE61E"/>
  <w15:chartTrackingRefBased/>
  <w15:docId w15:val="{C2E7142D-C399-4BF3-A10C-504A07C6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F6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63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6F6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F5BD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F27A4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D1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8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watch?v=u79w4bsMLN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L93k3ecM1z4" TargetMode="Externa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damateria.com.br/numeros-naturais/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494BD-5500-40D2-9061-98EDFE3D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2</cp:revision>
  <cp:lastPrinted>2020-05-29T17:16:00Z</cp:lastPrinted>
  <dcterms:created xsi:type="dcterms:W3CDTF">2020-05-29T20:10:00Z</dcterms:created>
  <dcterms:modified xsi:type="dcterms:W3CDTF">2020-05-29T20:10:00Z</dcterms:modified>
</cp:coreProperties>
</file>